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45" w:rsidRDefault="000B2A45" w:rsidP="000B2A45">
      <w:pPr>
        <w:jc w:val="center"/>
        <w:rPr>
          <w:b/>
          <w:sz w:val="28"/>
          <w:szCs w:val="28"/>
        </w:rPr>
      </w:pPr>
      <w:r w:rsidRPr="000B2A45">
        <w:rPr>
          <w:b/>
          <w:sz w:val="28"/>
          <w:szCs w:val="28"/>
        </w:rPr>
        <w:t>Műszaki leírás</w:t>
      </w:r>
    </w:p>
    <w:p w:rsidR="005E7174" w:rsidRDefault="005E7174" w:rsidP="004F162E">
      <w:pPr>
        <w:keepNext/>
        <w:tabs>
          <w:tab w:val="decimal" w:pos="0"/>
        </w:tabs>
        <w:jc w:val="both"/>
        <w:outlineLvl w:val="0"/>
        <w:rPr>
          <w:b/>
          <w:sz w:val="26"/>
          <w:szCs w:val="26"/>
          <w:lang/>
        </w:rPr>
      </w:pPr>
    </w:p>
    <w:p w:rsidR="004F162E" w:rsidRPr="00A15745" w:rsidRDefault="004F162E" w:rsidP="004F162E">
      <w:pPr>
        <w:keepNext/>
        <w:tabs>
          <w:tab w:val="decimal" w:pos="0"/>
        </w:tabs>
        <w:jc w:val="both"/>
        <w:outlineLvl w:val="0"/>
        <w:rPr>
          <w:b/>
          <w:sz w:val="26"/>
          <w:szCs w:val="26"/>
          <w:lang/>
        </w:rPr>
      </w:pPr>
      <w:r w:rsidRPr="00A15745">
        <w:rPr>
          <w:b/>
          <w:sz w:val="26"/>
          <w:szCs w:val="26"/>
          <w:lang/>
        </w:rPr>
        <w:t>2 db 14m3 palackozó előtét tartály</w:t>
      </w:r>
    </w:p>
    <w:p w:rsidR="004F162E" w:rsidRDefault="004F162E" w:rsidP="004F162E">
      <w:pPr>
        <w:keepNext/>
        <w:tabs>
          <w:tab w:val="num" w:pos="718"/>
        </w:tabs>
        <w:outlineLvl w:val="1"/>
        <w:rPr>
          <w:b/>
          <w:lang/>
        </w:rPr>
      </w:pPr>
    </w:p>
    <w:p w:rsidR="004F162E" w:rsidRPr="00A15745" w:rsidRDefault="004F162E" w:rsidP="004F162E">
      <w:pPr>
        <w:keepNext/>
        <w:tabs>
          <w:tab w:val="num" w:pos="718"/>
        </w:tabs>
        <w:outlineLvl w:val="1"/>
        <w:rPr>
          <w:b/>
          <w:lang/>
        </w:rPr>
      </w:pPr>
      <w:r w:rsidRPr="00A15745">
        <w:rPr>
          <w:b/>
          <w:lang/>
        </w:rPr>
        <w:t>Tartálytest:</w:t>
      </w:r>
    </w:p>
    <w:p w:rsidR="004F162E" w:rsidRPr="00A15745" w:rsidRDefault="004F162E" w:rsidP="004F162E">
      <w:pPr>
        <w:tabs>
          <w:tab w:val="num" w:pos="0"/>
          <w:tab w:val="decimal" w:pos="6521"/>
        </w:tabs>
        <w:jc w:val="both"/>
        <w:rPr>
          <w:lang w:eastAsia="en-US"/>
        </w:rPr>
      </w:pPr>
    </w:p>
    <w:p w:rsidR="004F162E" w:rsidRPr="00A15745" w:rsidRDefault="004F162E" w:rsidP="004F162E">
      <w:pPr>
        <w:tabs>
          <w:tab w:val="num" w:pos="0"/>
          <w:tab w:val="decimal" w:pos="6521"/>
        </w:tabs>
        <w:jc w:val="both"/>
        <w:rPr>
          <w:lang w:eastAsia="en-US"/>
        </w:rPr>
      </w:pPr>
      <w:r w:rsidRPr="00A15745">
        <w:rPr>
          <w:lang w:eastAsia="en-US"/>
        </w:rPr>
        <w:t xml:space="preserve">Álló hengeres testű 2200 mm-es átmérőjű,  </w:t>
      </w:r>
      <w:smartTag w:uri="urn:schemas-microsoft-com:office:smarttags" w:element="metricconverter">
        <w:smartTagPr>
          <w:attr w:name="ProductID" w:val="3500 mm"/>
        </w:smartTagPr>
        <w:r w:rsidRPr="00A15745">
          <w:rPr>
            <w:lang w:eastAsia="en-US"/>
          </w:rPr>
          <w:t>3500 mm</w:t>
        </w:r>
      </w:smartTag>
      <w:r w:rsidRPr="00A15745">
        <w:rPr>
          <w:lang w:eastAsia="en-US"/>
        </w:rPr>
        <w:t xml:space="preserve"> palástmagasságú, cca. </w:t>
      </w:r>
      <w:smartTag w:uri="urn:schemas-microsoft-com:office:smarttags" w:element="metricconverter">
        <w:smartTagPr>
          <w:attr w:name="ProductID" w:val="14100 l"/>
        </w:smartTagPr>
        <w:r w:rsidRPr="00A15745">
          <w:rPr>
            <w:lang w:eastAsia="en-US"/>
          </w:rPr>
          <w:t>14100 l</w:t>
        </w:r>
      </w:smartTag>
      <w:r w:rsidRPr="00A15745">
        <w:rPr>
          <w:lang w:eastAsia="en-US"/>
        </w:rPr>
        <w:t xml:space="preserve"> teljes térfogatú, 15°-os kúpos 30 mm-es rádiusszal peremezett fedelű 20°-os kúpos 30 mm-es rádiusszal peremezett fenekű,  álló tartály 1,05 kg/dm</w:t>
      </w:r>
      <w:r w:rsidRPr="00A15745">
        <w:rPr>
          <w:vertAlign w:val="superscript"/>
          <w:lang w:eastAsia="en-US"/>
        </w:rPr>
        <w:t>3</w:t>
      </w:r>
      <w:r w:rsidRPr="00A15745">
        <w:rPr>
          <w:lang w:eastAsia="en-US"/>
        </w:rPr>
        <w:t xml:space="preserve"> sűrűségű élelmiszeripari folyadék tárolására, kezelésére. </w:t>
      </w:r>
    </w:p>
    <w:p w:rsidR="004F162E" w:rsidRPr="00A15745" w:rsidRDefault="004F162E" w:rsidP="004F162E">
      <w:pPr>
        <w:tabs>
          <w:tab w:val="num" w:pos="0"/>
        </w:tabs>
        <w:rPr>
          <w:b/>
          <w:bCs/>
          <w:i/>
          <w:iCs/>
          <w:szCs w:val="24"/>
        </w:rPr>
      </w:pPr>
      <w:r w:rsidRPr="00A15745">
        <w:rPr>
          <w:szCs w:val="24"/>
        </w:rPr>
        <w:t>A tartály üzemi nyomása:</w:t>
      </w:r>
      <w:r w:rsidRPr="00A15745">
        <w:rPr>
          <w:szCs w:val="24"/>
        </w:rPr>
        <w:tab/>
      </w:r>
      <w:r w:rsidRPr="00A15745">
        <w:rPr>
          <w:szCs w:val="24"/>
        </w:rPr>
        <w:tab/>
      </w:r>
      <w:r w:rsidRPr="00A15745">
        <w:rPr>
          <w:szCs w:val="24"/>
        </w:rPr>
        <w:tab/>
        <w:t>légköri+hidrosztatikus nyomás</w:t>
      </w:r>
    </w:p>
    <w:p w:rsidR="004F162E" w:rsidRPr="00A15745" w:rsidRDefault="004F162E" w:rsidP="004F162E">
      <w:pPr>
        <w:tabs>
          <w:tab w:val="num" w:pos="0"/>
        </w:tabs>
        <w:rPr>
          <w:b/>
          <w:bCs/>
          <w:i/>
          <w:iCs/>
          <w:szCs w:val="24"/>
        </w:rPr>
      </w:pPr>
      <w:r w:rsidRPr="00A15745">
        <w:rPr>
          <w:szCs w:val="24"/>
        </w:rPr>
        <w:t xml:space="preserve">A tartály tervezési nyomása: </w:t>
      </w:r>
      <w:r w:rsidRPr="00A15745">
        <w:rPr>
          <w:szCs w:val="24"/>
        </w:rPr>
        <w:tab/>
      </w:r>
      <w:r w:rsidRPr="00A15745">
        <w:rPr>
          <w:szCs w:val="24"/>
        </w:rPr>
        <w:tab/>
      </w:r>
      <w:r w:rsidRPr="00A15745">
        <w:rPr>
          <w:szCs w:val="24"/>
        </w:rPr>
        <w:tab/>
        <w:t>légköri+hidrosztatikus nyomás</w:t>
      </w:r>
    </w:p>
    <w:p w:rsidR="004F162E" w:rsidRPr="00A15745" w:rsidRDefault="004F162E" w:rsidP="004F162E">
      <w:pPr>
        <w:tabs>
          <w:tab w:val="num" w:pos="0"/>
        </w:tabs>
        <w:rPr>
          <w:b/>
          <w:bCs/>
          <w:i/>
          <w:iCs/>
          <w:szCs w:val="24"/>
        </w:rPr>
      </w:pPr>
      <w:r w:rsidRPr="00A15745">
        <w:rPr>
          <w:szCs w:val="24"/>
        </w:rPr>
        <w:t>A tartály próba  nyomása:</w:t>
      </w:r>
      <w:r w:rsidRPr="00A15745">
        <w:rPr>
          <w:szCs w:val="24"/>
        </w:rPr>
        <w:tab/>
      </w:r>
      <w:r w:rsidRPr="00A15745">
        <w:rPr>
          <w:szCs w:val="24"/>
        </w:rPr>
        <w:tab/>
      </w:r>
      <w:r w:rsidRPr="00A15745">
        <w:rPr>
          <w:szCs w:val="24"/>
        </w:rPr>
        <w:tab/>
        <w:t>légköri+hidrosztatikus nyomás</w:t>
      </w:r>
    </w:p>
    <w:p w:rsidR="004F162E" w:rsidRPr="00A15745" w:rsidRDefault="004F162E" w:rsidP="004F162E">
      <w:pPr>
        <w:tabs>
          <w:tab w:val="num" w:pos="0"/>
        </w:tabs>
        <w:rPr>
          <w:szCs w:val="24"/>
        </w:rPr>
      </w:pPr>
      <w:r w:rsidRPr="00A15745">
        <w:rPr>
          <w:szCs w:val="24"/>
        </w:rPr>
        <w:t xml:space="preserve">Tervezési hőmérséklet: </w:t>
      </w:r>
      <w:r w:rsidRPr="00A15745">
        <w:rPr>
          <w:szCs w:val="24"/>
        </w:rPr>
        <w:tab/>
      </w:r>
      <w:r w:rsidRPr="00A15745">
        <w:rPr>
          <w:szCs w:val="24"/>
        </w:rPr>
        <w:tab/>
      </w:r>
      <w:r w:rsidRPr="00A15745">
        <w:rPr>
          <w:szCs w:val="24"/>
        </w:rPr>
        <w:tab/>
        <w:t>0/+</w:t>
      </w:r>
      <w:smartTag w:uri="urn:schemas-microsoft-com:office:smarttags" w:element="metricconverter">
        <w:smartTagPr>
          <w:attr w:name="ProductID" w:val="80ﾰC"/>
        </w:smartTagPr>
        <w:r w:rsidRPr="00A15745">
          <w:rPr>
            <w:szCs w:val="24"/>
          </w:rPr>
          <w:t>80°C</w:t>
        </w:r>
      </w:smartTag>
    </w:p>
    <w:p w:rsidR="004F162E" w:rsidRPr="00A15745" w:rsidRDefault="004F162E" w:rsidP="004F162E">
      <w:pPr>
        <w:tabs>
          <w:tab w:val="num" w:pos="0"/>
          <w:tab w:val="decimal" w:pos="6521"/>
        </w:tabs>
        <w:rPr>
          <w:lang w:eastAsia="en-US"/>
        </w:rPr>
      </w:pPr>
      <w:r w:rsidRPr="00A15745">
        <w:rPr>
          <w:lang w:eastAsia="en-US"/>
        </w:rPr>
        <w:t xml:space="preserve">A tartály anyaga: Wnr1.4301 jelű (AISI 304), </w:t>
      </w:r>
      <w:r w:rsidRPr="00A15745">
        <w:rPr>
          <w:lang w:eastAsia="en-US"/>
        </w:rPr>
        <w:tab/>
        <w:t xml:space="preserve">általános felület </w:t>
      </w:r>
      <w:proofErr w:type="spellStart"/>
      <w:r w:rsidRPr="00A15745">
        <w:rPr>
          <w:lang w:eastAsia="en-US"/>
        </w:rPr>
        <w:t>2B</w:t>
      </w:r>
      <w:proofErr w:type="spellEnd"/>
      <w:r w:rsidRPr="00A15745">
        <w:rPr>
          <w:lang w:eastAsia="en-US"/>
        </w:rPr>
        <w:t xml:space="preserve"> </w:t>
      </w:r>
      <w:proofErr w:type="spellStart"/>
      <w:r w:rsidRPr="00A15745">
        <w:rPr>
          <w:lang w:eastAsia="en-US"/>
        </w:rPr>
        <w:t>Ra</w:t>
      </w:r>
      <w:proofErr w:type="spellEnd"/>
      <w:r w:rsidRPr="00A15745">
        <w:rPr>
          <w:lang w:eastAsia="en-US"/>
        </w:rPr>
        <w:t>&lt;0,8</w:t>
      </w:r>
    </w:p>
    <w:p w:rsidR="004F162E" w:rsidRPr="00A15745" w:rsidRDefault="004F162E" w:rsidP="004F162E">
      <w:pPr>
        <w:tabs>
          <w:tab w:val="num" w:pos="0"/>
          <w:tab w:val="left" w:pos="709"/>
        </w:tabs>
        <w:jc w:val="both"/>
        <w:rPr>
          <w:lang w:eastAsia="en-US"/>
        </w:rPr>
      </w:pPr>
    </w:p>
    <w:p w:rsidR="004F162E" w:rsidRPr="00A15745" w:rsidRDefault="004F162E" w:rsidP="004F162E">
      <w:pPr>
        <w:tabs>
          <w:tab w:val="num" w:pos="0"/>
          <w:tab w:val="left" w:pos="709"/>
        </w:tabs>
        <w:jc w:val="both"/>
        <w:rPr>
          <w:lang w:eastAsia="en-US"/>
        </w:rPr>
      </w:pPr>
      <w:r w:rsidRPr="00A15745">
        <w:rPr>
          <w:lang w:eastAsia="en-US"/>
        </w:rPr>
        <w:t>Hegesztési varratok:</w:t>
      </w:r>
    </w:p>
    <w:p w:rsidR="004F162E" w:rsidRPr="00A15745" w:rsidRDefault="004F162E" w:rsidP="004F162E">
      <w:pPr>
        <w:tabs>
          <w:tab w:val="num" w:pos="0"/>
          <w:tab w:val="left" w:pos="709"/>
        </w:tabs>
        <w:rPr>
          <w:lang w:eastAsia="en-US"/>
        </w:rPr>
      </w:pPr>
      <w:r>
        <w:rPr>
          <w:lang w:eastAsia="en-US"/>
        </w:rPr>
        <w:t xml:space="preserve">A tartály varratai </w:t>
      </w:r>
      <w:r w:rsidRPr="00A15745">
        <w:rPr>
          <w:lang w:eastAsia="en-US"/>
        </w:rPr>
        <w:t>AWI</w:t>
      </w:r>
      <w:r>
        <w:rPr>
          <w:lang w:eastAsia="en-US"/>
        </w:rPr>
        <w:t xml:space="preserve"> és </w:t>
      </w:r>
      <w:proofErr w:type="gramStart"/>
      <w:r>
        <w:rPr>
          <w:lang w:eastAsia="en-US"/>
        </w:rPr>
        <w:t xml:space="preserve">Plazma </w:t>
      </w:r>
      <w:r w:rsidRPr="00A15745">
        <w:rPr>
          <w:lang w:eastAsia="en-US"/>
        </w:rPr>
        <w:t xml:space="preserve"> hegesztési</w:t>
      </w:r>
      <w:proofErr w:type="gramEnd"/>
      <w:r w:rsidRPr="00A15745">
        <w:rPr>
          <w:lang w:eastAsia="en-US"/>
        </w:rPr>
        <w:t xml:space="preserve"> eljárással készülnek </w:t>
      </w:r>
    </w:p>
    <w:p w:rsidR="004F162E" w:rsidRPr="00A15745" w:rsidRDefault="004F162E" w:rsidP="004F162E">
      <w:pPr>
        <w:pStyle w:val="Szvegtrzsbehzssal3"/>
        <w:tabs>
          <w:tab w:val="clear" w:pos="284"/>
          <w:tab w:val="left" w:pos="-142"/>
        </w:tabs>
        <w:ind w:left="0" w:firstLine="0"/>
        <w:jc w:val="left"/>
        <w:rPr>
          <w:b/>
          <w:szCs w:val="24"/>
        </w:rPr>
      </w:pPr>
      <w:r w:rsidRPr="006F36E2">
        <w:rPr>
          <w:szCs w:val="24"/>
        </w:rPr>
        <w:t>A csiszolt lemezfelületek és belső varratok átlagos érdessége: Ra</w:t>
      </w:r>
      <w:r>
        <w:rPr>
          <w:szCs w:val="24"/>
        </w:rPr>
        <w:t>0,8-</w:t>
      </w:r>
      <w:r w:rsidRPr="006F36E2">
        <w:rPr>
          <w:szCs w:val="24"/>
        </w:rPr>
        <w:t>1,2 (A termékkel nem érintkező, külső varratok sávban tisztítottak) Az alapanyag (</w:t>
      </w:r>
      <w:proofErr w:type="spellStart"/>
      <w:r w:rsidRPr="006F36E2">
        <w:rPr>
          <w:szCs w:val="24"/>
        </w:rPr>
        <w:t>III</w:t>
      </w:r>
      <w:proofErr w:type="spellEnd"/>
      <w:r w:rsidRPr="006F36E2">
        <w:rPr>
          <w:szCs w:val="24"/>
        </w:rPr>
        <w:t xml:space="preserve">/c) átlagos érdessége: </w:t>
      </w:r>
      <w:proofErr w:type="spellStart"/>
      <w:proofErr w:type="gramStart"/>
      <w:r w:rsidRPr="006F36E2">
        <w:rPr>
          <w:szCs w:val="24"/>
        </w:rPr>
        <w:t>Ra</w:t>
      </w:r>
      <w:proofErr w:type="spellEnd"/>
      <w:r w:rsidRPr="006F36E2">
        <w:rPr>
          <w:szCs w:val="24"/>
        </w:rPr>
        <w:t>&lt;</w:t>
      </w:r>
      <w:proofErr w:type="gramEnd"/>
      <w:r w:rsidRPr="006F36E2">
        <w:rPr>
          <w:szCs w:val="24"/>
        </w:rPr>
        <w:t>0,8.</w:t>
      </w:r>
      <w:r>
        <w:rPr>
          <w:szCs w:val="24"/>
        </w:rPr>
        <w:br/>
      </w:r>
      <w:bookmarkStart w:id="0" w:name="_GoBack"/>
      <w:bookmarkEnd w:id="0"/>
      <w:r w:rsidRPr="00A15745">
        <w:rPr>
          <w:b/>
          <w:szCs w:val="24"/>
        </w:rPr>
        <w:t xml:space="preserve">A varratok kivitelének I- osztályúnak kell lenni. </w:t>
      </w:r>
      <w:proofErr w:type="gramStart"/>
      <w:r w:rsidRPr="00A15745">
        <w:rPr>
          <w:b/>
          <w:szCs w:val="24"/>
        </w:rPr>
        <w:t>ennek</w:t>
      </w:r>
      <w:proofErr w:type="gramEnd"/>
      <w:r w:rsidRPr="00A15745">
        <w:rPr>
          <w:b/>
          <w:szCs w:val="24"/>
        </w:rPr>
        <w:t xml:space="preserve"> biztosítása érdekében a kör és a hosszvarratokat automata hegesztővel kell készíteni. A hegesztésben csiszolás után nem lehet semmilyen felületi hiba vagy repedés. A hibamentesség érdekében a varrat csomópontokat 100%-ban penetrációval kell ellenőrizni.</w:t>
      </w:r>
    </w:p>
    <w:p w:rsidR="004F162E" w:rsidRPr="00A15745" w:rsidRDefault="004F162E" w:rsidP="004F162E">
      <w:pPr>
        <w:tabs>
          <w:tab w:val="num" w:pos="0"/>
          <w:tab w:val="decimal" w:pos="6521"/>
        </w:tabs>
        <w:jc w:val="both"/>
        <w:rPr>
          <w:lang w:eastAsia="en-US"/>
        </w:rPr>
      </w:pPr>
    </w:p>
    <w:p w:rsidR="004F162E" w:rsidRPr="00A15745" w:rsidRDefault="004F162E" w:rsidP="004F162E">
      <w:pPr>
        <w:tabs>
          <w:tab w:val="num" w:pos="0"/>
          <w:tab w:val="decimal" w:pos="6521"/>
        </w:tabs>
        <w:jc w:val="both"/>
        <w:rPr>
          <w:lang w:eastAsia="en-US"/>
        </w:rPr>
      </w:pPr>
      <w:r w:rsidRPr="00A15745">
        <w:rPr>
          <w:lang w:eastAsia="en-US"/>
        </w:rPr>
        <w:t>Lábak lemezből hajlítottak, trapéz keresztmetszetűek, statikailag egyenszilárdságúak, talajjal Ø1</w:t>
      </w:r>
      <w:r>
        <w:rPr>
          <w:lang w:eastAsia="en-US"/>
        </w:rPr>
        <w:t>5</w:t>
      </w:r>
      <w:r w:rsidRPr="00A15745">
        <w:rPr>
          <w:lang w:eastAsia="en-US"/>
        </w:rPr>
        <w:t>0x1</w:t>
      </w:r>
      <w:r>
        <w:rPr>
          <w:lang w:eastAsia="en-US"/>
        </w:rPr>
        <w:t>5</w:t>
      </w:r>
      <w:r w:rsidRPr="00A15745">
        <w:rPr>
          <w:lang w:eastAsia="en-US"/>
        </w:rPr>
        <w:t xml:space="preserve"> mm-es teherelosztó lemezzel érintkeznek.</w:t>
      </w:r>
    </w:p>
    <w:p w:rsidR="004F162E" w:rsidRPr="00A15745" w:rsidRDefault="004F162E" w:rsidP="004F162E">
      <w:pPr>
        <w:tabs>
          <w:tab w:val="num" w:pos="0"/>
          <w:tab w:val="left" w:pos="2835"/>
        </w:tabs>
        <w:jc w:val="both"/>
        <w:rPr>
          <w:szCs w:val="24"/>
        </w:rPr>
      </w:pPr>
      <w:r w:rsidRPr="00A15745">
        <w:rPr>
          <w:szCs w:val="24"/>
        </w:rPr>
        <w:t xml:space="preserve">Lábak száma: </w:t>
      </w:r>
      <w:r w:rsidRPr="00A15745">
        <w:rPr>
          <w:szCs w:val="24"/>
        </w:rPr>
        <w:tab/>
        <w:t xml:space="preserve">4 db állítható ± </w:t>
      </w:r>
      <w:smartTag w:uri="urn:schemas-microsoft-com:office:smarttags" w:element="metricconverter">
        <w:smartTagPr>
          <w:attr w:name="ProductID" w:val="25 mm"/>
        </w:smartTagPr>
        <w:r w:rsidRPr="00A15745">
          <w:rPr>
            <w:szCs w:val="24"/>
          </w:rPr>
          <w:t>25 mm</w:t>
        </w:r>
      </w:smartTag>
    </w:p>
    <w:p w:rsidR="004F162E" w:rsidRPr="00A15745" w:rsidRDefault="004F162E" w:rsidP="004F162E">
      <w:pPr>
        <w:tabs>
          <w:tab w:val="num" w:pos="0"/>
          <w:tab w:val="left" w:pos="709"/>
        </w:tabs>
        <w:jc w:val="both"/>
        <w:rPr>
          <w:szCs w:val="24"/>
        </w:rPr>
      </w:pPr>
      <w:r w:rsidRPr="00A15745">
        <w:rPr>
          <w:szCs w:val="24"/>
        </w:rPr>
        <w:t xml:space="preserve">Alsó kifolyó magassága </w:t>
      </w:r>
      <w:r w:rsidRPr="00A15745">
        <w:rPr>
          <w:szCs w:val="24"/>
        </w:rPr>
        <w:tab/>
      </w:r>
      <w:smartTag w:uri="urn:schemas-microsoft-com:office:smarttags" w:element="metricconverter">
        <w:smartTagPr>
          <w:attr w:name="ProductID" w:val="400 mm"/>
        </w:smartTagPr>
        <w:r w:rsidRPr="00A15745">
          <w:rPr>
            <w:szCs w:val="24"/>
          </w:rPr>
          <w:t>400 mm</w:t>
        </w:r>
      </w:smartTag>
    </w:p>
    <w:p w:rsidR="004F162E" w:rsidRPr="00A15745" w:rsidRDefault="004F162E" w:rsidP="004F162E">
      <w:pPr>
        <w:tabs>
          <w:tab w:val="num" w:pos="0"/>
          <w:tab w:val="left" w:pos="709"/>
        </w:tabs>
        <w:jc w:val="both"/>
        <w:rPr>
          <w:szCs w:val="24"/>
        </w:rPr>
      </w:pPr>
      <w:r w:rsidRPr="00A15745">
        <w:rPr>
          <w:szCs w:val="24"/>
        </w:rPr>
        <w:t xml:space="preserve">Tartály teljes magassága: </w:t>
      </w:r>
      <w:r w:rsidRPr="00A15745">
        <w:rPr>
          <w:szCs w:val="24"/>
        </w:rPr>
        <w:tab/>
      </w:r>
      <w:proofErr w:type="spellStart"/>
      <w:r w:rsidRPr="00A15745">
        <w:rPr>
          <w:szCs w:val="24"/>
        </w:rPr>
        <w:t>cca</w:t>
      </w:r>
      <w:proofErr w:type="spellEnd"/>
      <w:r w:rsidRPr="00A15745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4600 mm"/>
        </w:smartTagPr>
        <w:r w:rsidRPr="00A15745">
          <w:rPr>
            <w:szCs w:val="24"/>
          </w:rPr>
          <w:t>4600 mm</w:t>
        </w:r>
      </w:smartTag>
      <w:r w:rsidRPr="00A15745">
        <w:rPr>
          <w:szCs w:val="24"/>
        </w:rPr>
        <w:t xml:space="preserve"> +kezelési magasság 400mm</w:t>
      </w:r>
    </w:p>
    <w:p w:rsidR="004F162E" w:rsidRPr="00A15745" w:rsidRDefault="004F162E" w:rsidP="004F162E">
      <w:pPr>
        <w:tabs>
          <w:tab w:val="num" w:pos="0"/>
          <w:tab w:val="left" w:pos="709"/>
        </w:tabs>
        <w:jc w:val="both"/>
        <w:rPr>
          <w:szCs w:val="24"/>
        </w:rPr>
      </w:pPr>
      <w:proofErr w:type="gramStart"/>
      <w:r w:rsidRPr="00A15745">
        <w:rPr>
          <w:szCs w:val="24"/>
        </w:rPr>
        <w:t>Tartálytest  teljes</w:t>
      </w:r>
      <w:proofErr w:type="gramEnd"/>
      <w:r w:rsidRPr="00A15745">
        <w:rPr>
          <w:szCs w:val="24"/>
        </w:rPr>
        <w:t xml:space="preserve"> tömege:</w:t>
      </w:r>
      <w:r w:rsidRPr="00A15745">
        <w:rPr>
          <w:szCs w:val="24"/>
        </w:rPr>
        <w:tab/>
      </w:r>
      <w:proofErr w:type="spellStart"/>
      <w:r w:rsidRPr="00A15745">
        <w:rPr>
          <w:szCs w:val="24"/>
        </w:rPr>
        <w:t>cca</w:t>
      </w:r>
      <w:proofErr w:type="spellEnd"/>
      <w:r w:rsidRPr="00A15745">
        <w:rPr>
          <w:szCs w:val="24"/>
        </w:rPr>
        <w:t xml:space="preserve">  </w:t>
      </w:r>
      <w:smartTag w:uri="urn:schemas-microsoft-com:office:smarttags" w:element="metricconverter">
        <w:smartTagPr>
          <w:attr w:name="ProductID" w:val="830 kg"/>
        </w:smartTagPr>
        <w:r w:rsidRPr="00A15745">
          <w:rPr>
            <w:szCs w:val="24"/>
          </w:rPr>
          <w:t>830 kg</w:t>
        </w:r>
      </w:smartTag>
    </w:p>
    <w:p w:rsidR="004F162E" w:rsidRDefault="004F162E" w:rsidP="004F162E">
      <w:pPr>
        <w:keepNext/>
        <w:tabs>
          <w:tab w:val="num" w:pos="718"/>
        </w:tabs>
        <w:jc w:val="both"/>
        <w:outlineLvl w:val="1"/>
        <w:rPr>
          <w:szCs w:val="24"/>
        </w:rPr>
      </w:pPr>
    </w:p>
    <w:p w:rsidR="004F162E" w:rsidRDefault="004F162E" w:rsidP="004F162E">
      <w:pPr>
        <w:keepNext/>
        <w:tabs>
          <w:tab w:val="num" w:pos="718"/>
        </w:tabs>
        <w:jc w:val="both"/>
        <w:outlineLvl w:val="1"/>
        <w:rPr>
          <w:szCs w:val="24"/>
        </w:rPr>
      </w:pPr>
    </w:p>
    <w:p w:rsidR="004F162E" w:rsidRPr="00A15745" w:rsidRDefault="004F162E" w:rsidP="004F162E">
      <w:pPr>
        <w:keepNext/>
        <w:tabs>
          <w:tab w:val="num" w:pos="718"/>
        </w:tabs>
        <w:jc w:val="both"/>
        <w:outlineLvl w:val="1"/>
        <w:rPr>
          <w:b/>
          <w:lang/>
        </w:rPr>
      </w:pPr>
      <w:r w:rsidRPr="00A15745">
        <w:rPr>
          <w:b/>
          <w:lang/>
        </w:rPr>
        <w:t>Alapszerelvények a palackozó előtét tartályhoz:</w:t>
      </w:r>
    </w:p>
    <w:p w:rsidR="004F162E" w:rsidRPr="00A15745" w:rsidRDefault="004F162E" w:rsidP="004F162E">
      <w:pPr>
        <w:tabs>
          <w:tab w:val="num" w:pos="0"/>
        </w:tabs>
      </w:pPr>
    </w:p>
    <w:p w:rsidR="004F162E" w:rsidRPr="00B87323" w:rsidRDefault="004F162E" w:rsidP="004F162E">
      <w:pPr>
        <w:tabs>
          <w:tab w:val="left" w:pos="709"/>
          <w:tab w:val="left" w:pos="1701"/>
          <w:tab w:val="decimal" w:pos="7230"/>
        </w:tabs>
        <w:spacing w:before="120"/>
        <w:rPr>
          <w:szCs w:val="24"/>
        </w:rPr>
      </w:pPr>
      <w:r w:rsidRPr="00B87323">
        <w:rPr>
          <w:szCs w:val="24"/>
        </w:rPr>
        <w:tab/>
      </w:r>
      <w:r w:rsidRPr="00B87323">
        <w:rPr>
          <w:szCs w:val="24"/>
        </w:rPr>
        <w:tab/>
      </w:r>
      <w:proofErr w:type="gramStart"/>
      <w:r w:rsidRPr="00B87323">
        <w:rPr>
          <w:szCs w:val="24"/>
        </w:rPr>
        <w:t>1db</w:t>
      </w:r>
      <w:proofErr w:type="gramEnd"/>
      <w:r w:rsidRPr="00B87323">
        <w:rPr>
          <w:szCs w:val="24"/>
        </w:rPr>
        <w:t xml:space="preserve"> NA 550/445 - alsó búvó nyílás Art 1</w:t>
      </w:r>
      <w:r>
        <w:rPr>
          <w:szCs w:val="24"/>
        </w:rPr>
        <w:t xml:space="preserve">90 EPDM tömítéssel </w:t>
      </w:r>
    </w:p>
    <w:p w:rsidR="004F162E" w:rsidRPr="00B87323" w:rsidRDefault="004F162E" w:rsidP="004F162E">
      <w:pPr>
        <w:tabs>
          <w:tab w:val="left" w:pos="709"/>
          <w:tab w:val="left" w:pos="1701"/>
          <w:tab w:val="decimal" w:pos="7230"/>
        </w:tabs>
        <w:spacing w:before="1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1</w:t>
      </w:r>
      <w:r w:rsidRPr="00B87323">
        <w:rPr>
          <w:szCs w:val="24"/>
        </w:rPr>
        <w:t>db</w:t>
      </w:r>
      <w:proofErr w:type="gramEnd"/>
      <w:r w:rsidRPr="00B87323">
        <w:rPr>
          <w:szCs w:val="24"/>
        </w:rPr>
        <w:t xml:space="preserve"> NA 4</w:t>
      </w:r>
      <w:r>
        <w:rPr>
          <w:szCs w:val="24"/>
        </w:rPr>
        <w:t>5</w:t>
      </w:r>
      <w:r w:rsidRPr="00B87323">
        <w:rPr>
          <w:szCs w:val="24"/>
        </w:rPr>
        <w:t>0-as felső dómfedél</w:t>
      </w:r>
      <w:r>
        <w:rPr>
          <w:szCs w:val="24"/>
        </w:rPr>
        <w:t xml:space="preserve"> TV50B</w:t>
      </w:r>
    </w:p>
    <w:p w:rsidR="004F162E" w:rsidRPr="00B87323" w:rsidRDefault="004F162E" w:rsidP="004F162E">
      <w:pPr>
        <w:tabs>
          <w:tab w:val="left" w:pos="709"/>
          <w:tab w:val="left" w:pos="1701"/>
          <w:tab w:val="decimal" w:pos="7230"/>
        </w:tabs>
        <w:spacing w:before="120"/>
        <w:rPr>
          <w:szCs w:val="24"/>
        </w:rPr>
      </w:pPr>
      <w:r w:rsidRPr="00B87323">
        <w:rPr>
          <w:szCs w:val="24"/>
        </w:rPr>
        <w:tab/>
      </w:r>
      <w:r w:rsidRPr="00B87323">
        <w:rPr>
          <w:szCs w:val="24"/>
        </w:rPr>
        <w:tab/>
        <w:t xml:space="preserve">1 </w:t>
      </w:r>
      <w:proofErr w:type="gramStart"/>
      <w:r w:rsidRPr="00B87323">
        <w:rPr>
          <w:szCs w:val="24"/>
        </w:rPr>
        <w:t>db</w:t>
      </w:r>
      <w:proofErr w:type="gramEnd"/>
      <w:r w:rsidRPr="00B87323">
        <w:rPr>
          <w:szCs w:val="24"/>
        </w:rPr>
        <w:t xml:space="preserve"> NA </w:t>
      </w:r>
      <w:r>
        <w:rPr>
          <w:szCs w:val="24"/>
        </w:rPr>
        <w:t>50</w:t>
      </w:r>
      <w:r w:rsidRPr="00B87323">
        <w:rPr>
          <w:szCs w:val="24"/>
        </w:rPr>
        <w:t>-</w:t>
      </w:r>
      <w:r>
        <w:rPr>
          <w:szCs w:val="24"/>
        </w:rPr>
        <w:t>e</w:t>
      </w:r>
      <w:r w:rsidRPr="00B87323">
        <w:rPr>
          <w:szCs w:val="24"/>
        </w:rPr>
        <w:t>s  Mosóvezeték</w:t>
      </w:r>
      <w:r>
        <w:rPr>
          <w:szCs w:val="24"/>
        </w:rPr>
        <w:t xml:space="preserve"> , melynél a mosófej </w:t>
      </w:r>
      <w:proofErr w:type="spellStart"/>
      <w:r>
        <w:rPr>
          <w:szCs w:val="24"/>
        </w:rPr>
        <w:t>DN65-ös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hollanderen</w:t>
      </w:r>
      <w:proofErr w:type="spellEnd"/>
      <w:r>
        <w:rPr>
          <w:szCs w:val="24"/>
        </w:rPr>
        <w:br/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 keresztül kívülről szerelhető. A mosóvezeték,</w:t>
      </w:r>
      <w:r w:rsidRPr="00B87323">
        <w:rPr>
          <w:szCs w:val="24"/>
        </w:rPr>
        <w:t xml:space="preserve"> </w:t>
      </w:r>
      <w:r>
        <w:rPr>
          <w:szCs w:val="24"/>
        </w:rPr>
        <w:t xml:space="preserve">a szerelhetőség érdekében </w:t>
      </w:r>
      <w:r>
        <w:rPr>
          <w:szCs w:val="24"/>
        </w:rPr>
        <w:br/>
        <w:t xml:space="preserve"> 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DN</w:t>
      </w:r>
      <w:proofErr w:type="spellEnd"/>
      <w:r>
        <w:rPr>
          <w:szCs w:val="24"/>
        </w:rPr>
        <w:t xml:space="preserve"> 50-es </w:t>
      </w:r>
      <w:proofErr w:type="spellStart"/>
      <w:r>
        <w:rPr>
          <w:szCs w:val="24"/>
        </w:rPr>
        <w:t>hollanderrel</w:t>
      </w:r>
      <w:proofErr w:type="spellEnd"/>
      <w:r>
        <w:rPr>
          <w:szCs w:val="24"/>
        </w:rPr>
        <w:t xml:space="preserve"> bontható. A vezeték vége záró sapkával kerül lezárásra. </w:t>
      </w:r>
    </w:p>
    <w:p w:rsidR="004F162E" w:rsidRPr="00B87323" w:rsidRDefault="004F162E" w:rsidP="004F162E">
      <w:pPr>
        <w:tabs>
          <w:tab w:val="left" w:pos="709"/>
          <w:tab w:val="left" w:pos="1701"/>
          <w:tab w:val="decimal" w:pos="7230"/>
        </w:tabs>
        <w:spacing w:before="120"/>
        <w:rPr>
          <w:szCs w:val="24"/>
        </w:rPr>
      </w:pPr>
      <w:r w:rsidRPr="00B87323">
        <w:rPr>
          <w:szCs w:val="24"/>
        </w:rPr>
        <w:tab/>
      </w:r>
      <w:r w:rsidRPr="00B87323">
        <w:rPr>
          <w:szCs w:val="24"/>
        </w:rPr>
        <w:tab/>
        <w:t>1db NA</w:t>
      </w:r>
      <w:r>
        <w:rPr>
          <w:szCs w:val="24"/>
        </w:rPr>
        <w:t>50</w:t>
      </w:r>
      <w:r w:rsidRPr="00B87323">
        <w:rPr>
          <w:szCs w:val="24"/>
        </w:rPr>
        <w:t xml:space="preserve"> - </w:t>
      </w:r>
      <w:r>
        <w:rPr>
          <w:szCs w:val="24"/>
        </w:rPr>
        <w:t>e</w:t>
      </w:r>
      <w:r w:rsidRPr="00B87323">
        <w:rPr>
          <w:szCs w:val="24"/>
        </w:rPr>
        <w:t xml:space="preserve">s </w:t>
      </w:r>
      <w:r>
        <w:rPr>
          <w:szCs w:val="24"/>
        </w:rPr>
        <w:t xml:space="preserve">keverő csonk golyóscsappal </w:t>
      </w:r>
      <w:proofErr w:type="spellStart"/>
      <w:r w:rsidRPr="00B87323">
        <w:rPr>
          <w:szCs w:val="24"/>
        </w:rPr>
        <w:t>zárósapkával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SVS</w:t>
      </w:r>
      <w:proofErr w:type="spellEnd"/>
      <w:r w:rsidRPr="00B87323">
        <w:rPr>
          <w:szCs w:val="24"/>
        </w:rPr>
        <w:t xml:space="preserve"> </w:t>
      </w:r>
      <w:r>
        <w:rPr>
          <w:szCs w:val="24"/>
        </w:rPr>
        <w:t>gyártmány</w:t>
      </w:r>
      <w:r w:rsidRPr="00B87323">
        <w:rPr>
          <w:szCs w:val="24"/>
        </w:rPr>
        <w:t xml:space="preserve"> </w:t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  <w:t xml:space="preserve">a csap csonkja 200mm-es 10mm vastag tárcsával kerül </w:t>
      </w:r>
      <w:proofErr w:type="spellStart"/>
      <w:r>
        <w:rPr>
          <w:szCs w:val="24"/>
        </w:rPr>
        <w:t>megerősításre</w:t>
      </w:r>
      <w:proofErr w:type="spellEnd"/>
      <w:r>
        <w:rPr>
          <w:szCs w:val="24"/>
        </w:rPr>
        <w:t>.</w:t>
      </w:r>
    </w:p>
    <w:p w:rsidR="004F162E" w:rsidRDefault="004F162E" w:rsidP="004F162E">
      <w:pPr>
        <w:tabs>
          <w:tab w:val="left" w:pos="709"/>
          <w:tab w:val="left" w:pos="1701"/>
          <w:tab w:val="decimal" w:pos="7230"/>
        </w:tabs>
        <w:spacing w:before="120"/>
        <w:rPr>
          <w:szCs w:val="24"/>
        </w:rPr>
      </w:pPr>
      <w:r w:rsidRPr="00B87323">
        <w:rPr>
          <w:szCs w:val="24"/>
        </w:rPr>
        <w:tab/>
      </w:r>
      <w:r w:rsidRPr="00B87323">
        <w:rPr>
          <w:szCs w:val="24"/>
        </w:rPr>
        <w:tab/>
        <w:t>1db NA</w:t>
      </w:r>
      <w:r>
        <w:rPr>
          <w:szCs w:val="24"/>
        </w:rPr>
        <w:t>50</w:t>
      </w:r>
      <w:r w:rsidRPr="00B87323">
        <w:rPr>
          <w:szCs w:val="24"/>
        </w:rPr>
        <w:t xml:space="preserve"> - </w:t>
      </w:r>
      <w:r>
        <w:rPr>
          <w:szCs w:val="24"/>
        </w:rPr>
        <w:t>e</w:t>
      </w:r>
      <w:r w:rsidRPr="00B87323">
        <w:rPr>
          <w:szCs w:val="24"/>
        </w:rPr>
        <w:t xml:space="preserve">s fenékürítő csonk, pillangó szeleppel </w:t>
      </w:r>
      <w:proofErr w:type="spellStart"/>
      <w:r w:rsidRPr="00B87323">
        <w:rPr>
          <w:szCs w:val="24"/>
        </w:rPr>
        <w:t>zárósapkával</w:t>
      </w:r>
      <w:proofErr w:type="spellEnd"/>
      <w:r w:rsidRPr="00B87323">
        <w:rPr>
          <w:szCs w:val="24"/>
        </w:rPr>
        <w:t xml:space="preserve"> </w:t>
      </w:r>
    </w:p>
    <w:p w:rsidR="004F162E" w:rsidRPr="00B87323" w:rsidRDefault="004F162E" w:rsidP="004F162E">
      <w:pPr>
        <w:tabs>
          <w:tab w:val="left" w:pos="709"/>
          <w:tab w:val="left" w:pos="1701"/>
          <w:tab w:val="decimal" w:pos="7230"/>
        </w:tabs>
        <w:spacing w:before="1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1db</w:t>
      </w:r>
      <w:proofErr w:type="spellEnd"/>
      <w:r>
        <w:rPr>
          <w:szCs w:val="24"/>
        </w:rPr>
        <w:t xml:space="preserve"> ½”</w:t>
      </w:r>
      <w:proofErr w:type="spellStart"/>
      <w:r>
        <w:rPr>
          <w:szCs w:val="24"/>
        </w:rPr>
        <w:t>-os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200mm-es</w:t>
      </w:r>
      <w:proofErr w:type="spellEnd"/>
      <w:r>
        <w:rPr>
          <w:szCs w:val="24"/>
        </w:rPr>
        <w:t xml:space="preserve"> hőmérő szonda csonk ½”</w:t>
      </w:r>
      <w:proofErr w:type="spellStart"/>
      <w:r>
        <w:rPr>
          <w:szCs w:val="24"/>
        </w:rPr>
        <w:t>-os</w:t>
      </w:r>
      <w:proofErr w:type="spellEnd"/>
      <w:r>
        <w:rPr>
          <w:szCs w:val="24"/>
        </w:rPr>
        <w:t xml:space="preserve"> menetes hüvellyel </w:t>
      </w:r>
    </w:p>
    <w:p w:rsidR="004F162E" w:rsidRPr="00B87323" w:rsidRDefault="004F162E" w:rsidP="004F162E">
      <w:pPr>
        <w:pStyle w:val="llb"/>
        <w:tabs>
          <w:tab w:val="clear" w:pos="4536"/>
          <w:tab w:val="clear" w:pos="9072"/>
          <w:tab w:val="left" w:pos="709"/>
          <w:tab w:val="left" w:pos="1701"/>
          <w:tab w:val="decimal" w:pos="7230"/>
        </w:tabs>
        <w:spacing w:before="120"/>
        <w:rPr>
          <w:sz w:val="24"/>
          <w:szCs w:val="24"/>
        </w:rPr>
      </w:pPr>
      <w:r w:rsidRPr="00B87323">
        <w:rPr>
          <w:sz w:val="24"/>
          <w:szCs w:val="24"/>
        </w:rPr>
        <w:tab/>
      </w:r>
      <w:r w:rsidRPr="00B87323">
        <w:rPr>
          <w:sz w:val="24"/>
          <w:szCs w:val="24"/>
        </w:rPr>
        <w:tab/>
      </w: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>db</w:t>
      </w:r>
      <w:proofErr w:type="gramEnd"/>
      <w:r>
        <w:rPr>
          <w:sz w:val="24"/>
          <w:szCs w:val="24"/>
        </w:rPr>
        <w:t xml:space="preserve"> NA 50</w:t>
      </w:r>
      <w:r w:rsidRPr="00B87323">
        <w:rPr>
          <w:sz w:val="24"/>
          <w:szCs w:val="24"/>
        </w:rPr>
        <w:t>-</w:t>
      </w:r>
      <w:r>
        <w:rPr>
          <w:sz w:val="24"/>
          <w:szCs w:val="24"/>
        </w:rPr>
        <w:t>e</w:t>
      </w:r>
      <w:r w:rsidRPr="00B87323"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vákum</w:t>
      </w:r>
      <w:proofErr w:type="spellEnd"/>
      <w:r>
        <w:rPr>
          <w:sz w:val="24"/>
          <w:szCs w:val="24"/>
        </w:rPr>
        <w:t xml:space="preserve"> </w:t>
      </w:r>
      <w:r w:rsidRPr="00B87323">
        <w:rPr>
          <w:sz w:val="24"/>
          <w:szCs w:val="24"/>
        </w:rPr>
        <w:t>légző szelep</w:t>
      </w:r>
    </w:p>
    <w:p w:rsidR="004F162E" w:rsidRPr="00B87323" w:rsidRDefault="004F162E" w:rsidP="004F162E">
      <w:pPr>
        <w:tabs>
          <w:tab w:val="left" w:pos="709"/>
          <w:tab w:val="left" w:pos="1701"/>
          <w:tab w:val="decimal" w:pos="7230"/>
        </w:tabs>
        <w:spacing w:before="120"/>
        <w:rPr>
          <w:szCs w:val="24"/>
        </w:rPr>
      </w:pPr>
      <w:r w:rsidRPr="00B87323">
        <w:rPr>
          <w:szCs w:val="24"/>
        </w:rPr>
        <w:tab/>
      </w:r>
      <w:r w:rsidRPr="00B87323">
        <w:rPr>
          <w:szCs w:val="24"/>
        </w:rPr>
        <w:tab/>
      </w:r>
      <w:proofErr w:type="gramStart"/>
      <w:r w:rsidRPr="00B87323">
        <w:rPr>
          <w:szCs w:val="24"/>
        </w:rPr>
        <w:t>1db</w:t>
      </w:r>
      <w:proofErr w:type="gramEnd"/>
      <w:r w:rsidRPr="00B87323">
        <w:rPr>
          <w:szCs w:val="24"/>
        </w:rPr>
        <w:t xml:space="preserve"> NA 10 - es mintavevő csap</w:t>
      </w:r>
    </w:p>
    <w:p w:rsidR="004F162E" w:rsidRPr="00B87323" w:rsidRDefault="004F162E" w:rsidP="004F162E">
      <w:pPr>
        <w:tabs>
          <w:tab w:val="left" w:pos="709"/>
          <w:tab w:val="left" w:pos="1701"/>
          <w:tab w:val="decimal" w:pos="7230"/>
        </w:tabs>
        <w:spacing w:before="120"/>
        <w:rPr>
          <w:szCs w:val="24"/>
        </w:rPr>
      </w:pPr>
      <w:r w:rsidRPr="00B87323">
        <w:rPr>
          <w:szCs w:val="24"/>
        </w:rPr>
        <w:tab/>
      </w:r>
      <w:r w:rsidRPr="00B87323">
        <w:rPr>
          <w:szCs w:val="24"/>
        </w:rPr>
        <w:tab/>
      </w:r>
      <w:proofErr w:type="gramStart"/>
      <w:r w:rsidRPr="00B87323">
        <w:rPr>
          <w:szCs w:val="24"/>
        </w:rPr>
        <w:t>1db</w:t>
      </w:r>
      <w:proofErr w:type="gramEnd"/>
      <w:r w:rsidRPr="00B87323">
        <w:rPr>
          <w:szCs w:val="24"/>
        </w:rPr>
        <w:t xml:space="preserve"> NA 10 - es mintavevő csapos nívó </w:t>
      </w:r>
      <w:r>
        <w:rPr>
          <w:szCs w:val="24"/>
        </w:rPr>
        <w:t xml:space="preserve">mindkét végén elzáró csappal, </w:t>
      </w:r>
      <w:r>
        <w:rPr>
          <w:szCs w:val="24"/>
        </w:rPr>
        <w:br/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a mosó vezetékbe kötve, Hőálló üveg csővel, </w:t>
      </w:r>
      <w:r>
        <w:rPr>
          <w:szCs w:val="24"/>
        </w:rPr>
        <w:br/>
        <w:t xml:space="preserve"> 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110mm</w:t>
      </w:r>
      <w:proofErr w:type="spellEnd"/>
      <w:r>
        <w:rPr>
          <w:szCs w:val="24"/>
        </w:rPr>
        <w:t xml:space="preserve"> széles </w:t>
      </w:r>
      <w:proofErr w:type="spellStart"/>
      <w:r>
        <w:rPr>
          <w:szCs w:val="24"/>
        </w:rPr>
        <w:t>elektropolírozott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támléccel</w:t>
      </w:r>
      <w:proofErr w:type="spellEnd"/>
      <w:r>
        <w:rPr>
          <w:szCs w:val="24"/>
        </w:rPr>
        <w:t>.</w:t>
      </w:r>
    </w:p>
    <w:p w:rsidR="004F162E" w:rsidRPr="00B87323" w:rsidRDefault="004F162E" w:rsidP="004F162E">
      <w:pPr>
        <w:pStyle w:val="llb"/>
        <w:tabs>
          <w:tab w:val="clear" w:pos="4536"/>
          <w:tab w:val="clear" w:pos="9072"/>
          <w:tab w:val="left" w:pos="709"/>
          <w:tab w:val="left" w:pos="1701"/>
          <w:tab w:val="decimal" w:pos="723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4</w:t>
      </w:r>
      <w:r w:rsidRPr="00B87323">
        <w:rPr>
          <w:sz w:val="24"/>
          <w:szCs w:val="24"/>
        </w:rPr>
        <w:t>db emelőfül</w:t>
      </w:r>
    </w:p>
    <w:p w:rsidR="004F162E" w:rsidRDefault="004F162E" w:rsidP="004F162E">
      <w:pPr>
        <w:tabs>
          <w:tab w:val="left" w:pos="709"/>
          <w:tab w:val="left" w:pos="1701"/>
          <w:tab w:val="decimal" w:pos="7230"/>
        </w:tabs>
        <w:spacing w:before="120"/>
        <w:rPr>
          <w:szCs w:val="24"/>
        </w:rPr>
      </w:pPr>
      <w:r w:rsidRPr="00B87323">
        <w:rPr>
          <w:szCs w:val="24"/>
        </w:rPr>
        <w:tab/>
      </w:r>
      <w:r w:rsidRPr="00B87323">
        <w:rPr>
          <w:szCs w:val="24"/>
        </w:rPr>
        <w:tab/>
        <w:t>1db címketartó</w:t>
      </w:r>
    </w:p>
    <w:p w:rsidR="004F162E" w:rsidRPr="00A15745" w:rsidRDefault="004F162E" w:rsidP="004F162E">
      <w:pPr>
        <w:tabs>
          <w:tab w:val="left" w:pos="709"/>
          <w:tab w:val="left" w:pos="1701"/>
          <w:tab w:val="decimal" w:pos="7230"/>
        </w:tabs>
        <w:spacing w:before="120"/>
        <w:rPr>
          <w:szCs w:val="24"/>
        </w:rPr>
      </w:pPr>
      <w:r w:rsidRPr="00A15745">
        <w:rPr>
          <w:szCs w:val="24"/>
        </w:rPr>
        <w:tab/>
      </w:r>
      <w:r w:rsidRPr="00A15745">
        <w:rPr>
          <w:szCs w:val="24"/>
        </w:rPr>
        <w:tab/>
        <w:t>1db adattábla</w:t>
      </w:r>
    </w:p>
    <w:p w:rsidR="004F162E" w:rsidRPr="00A15745" w:rsidRDefault="004F162E" w:rsidP="004F162E">
      <w:pPr>
        <w:tabs>
          <w:tab w:val="left" w:pos="709"/>
          <w:tab w:val="left" w:pos="1701"/>
          <w:tab w:val="decimal" w:pos="7230"/>
        </w:tabs>
        <w:spacing w:before="120"/>
        <w:rPr>
          <w:szCs w:val="24"/>
        </w:rPr>
      </w:pPr>
      <w:r w:rsidRPr="00A15745">
        <w:rPr>
          <w:szCs w:val="24"/>
        </w:rPr>
        <w:tab/>
      </w:r>
      <w:r w:rsidRPr="00A15745">
        <w:rPr>
          <w:szCs w:val="24"/>
        </w:rPr>
        <w:tab/>
        <w:t>1db létratámasz</w:t>
      </w:r>
    </w:p>
    <w:sectPr w:rsidR="004F162E" w:rsidRPr="00A15745" w:rsidSect="005E7174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882"/>
    <w:rsid w:val="00020922"/>
    <w:rsid w:val="000465C3"/>
    <w:rsid w:val="000B2A45"/>
    <w:rsid w:val="00196AD4"/>
    <w:rsid w:val="004F162E"/>
    <w:rsid w:val="005B66F6"/>
    <w:rsid w:val="005E7174"/>
    <w:rsid w:val="00746E04"/>
    <w:rsid w:val="007A684A"/>
    <w:rsid w:val="008029C6"/>
    <w:rsid w:val="008A0882"/>
    <w:rsid w:val="009B6ECB"/>
    <w:rsid w:val="00B17064"/>
    <w:rsid w:val="00BE70EC"/>
    <w:rsid w:val="00C00980"/>
    <w:rsid w:val="00C3512C"/>
    <w:rsid w:val="00CF75D9"/>
    <w:rsid w:val="00E04B99"/>
    <w:rsid w:val="00E9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5D9"/>
    <w:pPr>
      <w:spacing w:after="0" w:line="240" w:lineRule="auto"/>
    </w:pPr>
    <w:rPr>
      <w:rFonts w:ascii="Times New Roman" w:hAnsi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F75D9"/>
    <w:pPr>
      <w:keepNext/>
      <w:snapToGrid w:val="0"/>
      <w:spacing w:before="240" w:after="240"/>
      <w:jc w:val="center"/>
      <w:outlineLvl w:val="0"/>
    </w:pPr>
    <w:rPr>
      <w:rFonts w:eastAsia="Times New Roman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F7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F75D9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F75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75D9"/>
    <w:pPr>
      <w:ind w:left="720"/>
      <w:contextualSpacing/>
    </w:pPr>
    <w:rPr>
      <w:rFonts w:eastAsia="Times New Roman" w:cs="Times New Roman"/>
    </w:rPr>
  </w:style>
  <w:style w:type="paragraph" w:styleId="llb">
    <w:name w:val="footer"/>
    <w:basedOn w:val="Norml"/>
    <w:link w:val="llbChar"/>
    <w:unhideWhenUsed/>
    <w:rsid w:val="00196AD4"/>
    <w:pPr>
      <w:tabs>
        <w:tab w:val="center" w:pos="4536"/>
        <w:tab w:val="right" w:pos="9072"/>
      </w:tabs>
    </w:pPr>
    <w:rPr>
      <w:rFonts w:eastAsia="Times New Roman" w:cs="Times New Roman"/>
      <w:sz w:val="20"/>
    </w:rPr>
  </w:style>
  <w:style w:type="character" w:customStyle="1" w:styleId="llbChar">
    <w:name w:val="Élőláb Char"/>
    <w:basedOn w:val="Bekezdsalapbettpusa"/>
    <w:link w:val="llb"/>
    <w:rsid w:val="00196A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196AD4"/>
    <w:pPr>
      <w:tabs>
        <w:tab w:val="left" w:pos="284"/>
        <w:tab w:val="decimal" w:pos="6521"/>
      </w:tabs>
      <w:ind w:left="709" w:hanging="425"/>
      <w:jc w:val="both"/>
    </w:pPr>
    <w:rPr>
      <w:rFonts w:eastAsia="Times New Roman" w:cs="Times New Roman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96AD4"/>
    <w:rPr>
      <w:rFonts w:ascii="Times New Roman" w:eastAsia="Times New Roman" w:hAnsi="Times New Roman" w:cs="Times New Roman"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F16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F162E"/>
    <w:rPr>
      <w:rFonts w:ascii="Times New Roman" w:hAnsi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5D9"/>
    <w:pPr>
      <w:spacing w:after="0" w:line="240" w:lineRule="auto"/>
    </w:pPr>
    <w:rPr>
      <w:rFonts w:ascii="Times New Roman" w:hAnsi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F75D9"/>
    <w:pPr>
      <w:keepNext/>
      <w:snapToGrid w:val="0"/>
      <w:spacing w:before="240" w:after="240"/>
      <w:jc w:val="center"/>
      <w:outlineLvl w:val="0"/>
    </w:pPr>
    <w:rPr>
      <w:rFonts w:eastAsia="Times New Roman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F7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F75D9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F75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75D9"/>
    <w:pPr>
      <w:ind w:left="720"/>
      <w:contextualSpacing/>
    </w:pPr>
    <w:rPr>
      <w:rFonts w:eastAsia="Times New Roman" w:cs="Times New Roman"/>
    </w:rPr>
  </w:style>
  <w:style w:type="paragraph" w:styleId="llb">
    <w:name w:val="footer"/>
    <w:basedOn w:val="Norml"/>
    <w:link w:val="llbChar"/>
    <w:unhideWhenUsed/>
    <w:rsid w:val="00196AD4"/>
    <w:pPr>
      <w:tabs>
        <w:tab w:val="center" w:pos="4536"/>
        <w:tab w:val="right" w:pos="9072"/>
      </w:tabs>
    </w:pPr>
    <w:rPr>
      <w:rFonts w:eastAsia="Times New Roman" w:cs="Times New Roman"/>
      <w:sz w:val="20"/>
    </w:rPr>
  </w:style>
  <w:style w:type="character" w:customStyle="1" w:styleId="llbChar">
    <w:name w:val="Élőláb Char"/>
    <w:basedOn w:val="Bekezdsalapbettpusa"/>
    <w:link w:val="llb"/>
    <w:rsid w:val="00196A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196AD4"/>
    <w:pPr>
      <w:tabs>
        <w:tab w:val="left" w:pos="284"/>
        <w:tab w:val="decimal" w:pos="6521"/>
      </w:tabs>
      <w:ind w:left="709" w:hanging="425"/>
      <w:jc w:val="both"/>
    </w:pPr>
    <w:rPr>
      <w:rFonts w:eastAsia="Times New Roman" w:cs="Times New Roman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96AD4"/>
    <w:rPr>
      <w:rFonts w:ascii="Times New Roman" w:eastAsia="Times New Roman" w:hAnsi="Times New Roman" w:cs="Times New Roman"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F16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F162E"/>
    <w:rPr>
      <w:rFonts w:ascii="Times New Roman" w:hAnsi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István</cp:lastModifiedBy>
  <cp:revision>7</cp:revision>
  <dcterms:created xsi:type="dcterms:W3CDTF">2018-02-28T12:31:00Z</dcterms:created>
  <dcterms:modified xsi:type="dcterms:W3CDTF">2018-06-30T12:38:00Z</dcterms:modified>
</cp:coreProperties>
</file>